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55C" w:rsidRPr="005F055C" w:rsidRDefault="005F055C" w:rsidP="005F055C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b/>
          <w:bCs/>
          <w:color w:val="00B0F0"/>
          <w:kern w:val="36"/>
          <w:sz w:val="28"/>
          <w:szCs w:val="28"/>
          <w:lang w:eastAsia="cs-CZ"/>
        </w:rPr>
      </w:pPr>
      <w:r w:rsidRPr="005F055C">
        <w:rPr>
          <w:rFonts w:ascii="Trebuchet MS" w:eastAsia="Times New Roman" w:hAnsi="Trebuchet MS" w:cs="Arial"/>
          <w:b/>
          <w:bCs/>
          <w:color w:val="00B0F0"/>
          <w:kern w:val="36"/>
          <w:sz w:val="28"/>
          <w:szCs w:val="28"/>
          <w:lang w:eastAsia="cs-CZ"/>
        </w:rPr>
        <w:t>PROHLÁŠENÍ O OCHRANĚ OSOBNÍCH ÚDAJŮ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</w:pPr>
      <w:r w:rsidRPr="005F055C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cs-CZ"/>
        </w:rPr>
        <w:t>ÚVOD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Jsme společnost Axis Optik s.r.o. vedená u Krajského soudu v Plzni pod spisovou značkou C 8671, IČ 252 08 161, se sídlem Kostelní 168, Město, 344 01 Domažlice.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Tyto Zásady popisují, jak dodržujeme Nařízení Evropského parlamentu a Rady (EU) 2016/679, obecné nařízení o ochraně osobních údajů, známé také jako GDPR (dále budeme používat zkratku „GDPR“) při nakládání s osobními údaji fyzických osob.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</w:pP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</w:pPr>
      <w:r w:rsidRPr="005F055C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cs-CZ"/>
        </w:rPr>
        <w:t>SPRÁVCE OSOBNÍCH ÚDAJŮ</w:t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t> 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Uložením Vašich dat při registraci nebo sdělením Vašich osobních údajů při měření zraku nebo zadávání zakázky začínáme zpracovávat Vaše osobní údaje. Jsme správcem osobních údajů.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Ke shromažďování osobních údajů může také docházet při prohlížení webových stránek.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Vždy zpracováváme výhradně osobní údaje získané od vás, uživatelů, nebo z veřejně dostupných databází (např. obchodní rejstřík, živnostenský rejstřík).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Jako Správce osobních údajů Vaše osobní údaje chráníme v maximální možné míře pomocí moderních technologií, které odpovídají stupni technického rozvoje. Přijali jsme a udržujeme technická a organizační opatření, která zamezují zneužití, poškození nebo zničení vašich osobních údajů. 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br/>
      </w:r>
      <w:r w:rsidRPr="005F055C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cs-CZ"/>
        </w:rPr>
        <w:t>ROZSAH OSOBNÍCH ÚDAJŮ A ÚČELY ZPRACOVÁNÍ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Zpracováváme pouze ty osobní údaje, které nám sami poskytnete při návštěvě na naší prodejně, při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Vaší registraci nebo které získáme při vyšetření Vašeho zraku. Jedná se například o: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datum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narození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adresa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bydlišt</w:t>
      </w:r>
      <w:proofErr w:type="spellEnd"/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jméno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a příjmení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adresa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elektronické pošty (e-mail)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telefonní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číslo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IP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adresy zařízení z nichž proběhlo přihlášení do aplikace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Údaje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o Vašich nákupních zvyklostech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Zdravotní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údaje o dioptrické korekci a parametrech oka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atd</w:t>
      </w:r>
      <w:proofErr w:type="gramEnd"/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Vaše osobní údaje můžeme v některých případech zpracovávat bez Vašeho souhlasu, v ostatních případech pouze s Vaším souhlasem. 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Níže uvádíme přehled všech typů zpracování Vašich osobních údajů včetně jednotlivých detailů a pravidel: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</w:pP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cs-CZ"/>
        </w:rPr>
        <w:t>1. POSKYTOVÁNÍ ZDRAVOTNÍ PÉČE  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Důvod zpracování: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Zákonná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povinnost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Souhlas se zpracováním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Není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zapotřebí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Tato naše povinnost je stanovena Vyhláškou o zdravotnické dokumentaci včetně podrobných pravidel pro nakládání s dokumentací.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Doba zpracování: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Minimálně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po dobu 5 let od posledního vyšetření</w:t>
      </w:r>
    </w:p>
    <w:p w:rsidR="005F055C" w:rsidRDefault="005F055C" w:rsidP="005F055C">
      <w:pPr>
        <w:spacing w:after="0" w:line="240" w:lineRule="auto"/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cs-CZ"/>
        </w:rPr>
      </w:pP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bookmarkStart w:id="0" w:name="_GoBack"/>
      <w:bookmarkEnd w:id="0"/>
      <w:r w:rsidRPr="005F055C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cs-CZ"/>
        </w:rPr>
        <w:t>2. PLNĚNÍ SMLOUVY A SITUACE SPOJENÉ S REALIZACÍ OBJEDNÁVKY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Důvod zpracování: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Plnění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smlouvy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Zpracování je nezbytné ke splnění závazků z uzavření kupní smlouvy. Vaše údaje potřebujeme pro evidenci objednávky a předání zboží. Vaše osobní údaje můžeme využít také při informování o plánovaných odstávkách technické údržbě software a hardware, vyřizování vašich dotazů prostředním zákaznické podpory a informování o změnách ve stavu Vaší zakázky nebo objednávky.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Souhlas se zpracováním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Není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zapotřebí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Tato naše povinnost je stanovena Vyhláškou o zdravotnické dokumentaci včetně podrobných pravidel pro nakládání s dokumentací.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lastRenderedPageBreak/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Doba zpracování: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Osobní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údaje podle tohoto odstavce zpracováváme do doby splnění závazků z uzavřené smlouvy nebo realizace objednávky.</w:t>
      </w:r>
    </w:p>
    <w:p w:rsidR="005F055C" w:rsidRDefault="005F055C" w:rsidP="005F055C">
      <w:pPr>
        <w:spacing w:after="0" w:line="240" w:lineRule="auto"/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cs-CZ"/>
        </w:rPr>
      </w:pP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cs-CZ"/>
        </w:rPr>
        <w:t>3. VYMÁHÁNÍ NÁROKŮ ZE SMLOUVY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Důvod zpracování: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Oprávněný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zájem (být právně chráněni před případnou následnou právní újmou)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Pro případ, že by v budoucnu vyvstaly mezi námi nějaké neshody ohledně dodaného zboží a služeb anebo by nebyly řádně a včas splněny závazky z uzavřené smlouvy, uchováváme Vaše osobní údaje abychom mohli vymáhat naše nároky ze smlouvy nebo se úspěšně bránit nárokům uplatněným z Vaší strany. Vaše osobní údaje uchováváme a zpracováváme v tomto případě pro účely ochrany našich práv a oprávněných zájmů, což je ve smyslu čl. 6 odst. 1 písm. f) nařízení GDPR samostatným právním.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Souhlas se zpracováním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Není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zapotřebí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Doba zpracování: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Osobní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údaje podle tohoto odstavce zpracováváme po dobu 15 let po uzavření smlouvy (objednávky) pro případ vzniku sporu týkajícího se vztahu mezi společností a uživatelem našich služeb.</w:t>
      </w:r>
    </w:p>
    <w:p w:rsidR="005F055C" w:rsidRDefault="005F055C" w:rsidP="005F055C">
      <w:pPr>
        <w:spacing w:after="0" w:line="240" w:lineRule="auto"/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cs-CZ"/>
        </w:rPr>
      </w:pP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cs-CZ"/>
        </w:rPr>
        <w:t>4. PLNĚNÍ ZÁKONNÝCH POVINNOSTÍ PŘI VEDENÍ ÚČETNÍ A DAŇOVÉ EVIDENCE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Důvod zpracování: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Plnění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zákonných povinností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Zpracování je nezbytné ke splnění zákonných povinností při vedení účetní a daňové evidence. V takovém případě je právním základem zpracování čl. 6 odst. 1 písm. c) nařízení GDPR, kdy je zpracování nezbytné pro splnění právní povinnosti správce.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Souhlas se zpracováním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Není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zapotřebí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Doba zpracování: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Osobní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údaje podle tohoto odstavce zpracováváme nejdéle po dobu 15 let po uzavření smlouvy (objednávky) pro případ vzniku sporu týkajícího se vztahu mezi společností a uživatelem.</w:t>
      </w:r>
    </w:p>
    <w:p w:rsidR="005F055C" w:rsidRDefault="005F055C" w:rsidP="005F055C">
      <w:pPr>
        <w:spacing w:after="0" w:line="240" w:lineRule="auto"/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cs-CZ"/>
        </w:rPr>
      </w:pP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cs-CZ"/>
        </w:rPr>
        <w:t>5. ZJIŠŤOVÁNÍ ZPĚTNÉ VAZBY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Důvod zpracování: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Oprávněný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zájem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Abychom mohli zlepšit naše služby, zjišťujeme Vaši spokojenost s nákupem u nás.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Proto Vás můžeme s odstupem od Vašeho posledního nákupu oslovit s dotazem, jak jste spokojeni se zakoupenými brýlemi, jestli se Váš zrak zlepšil nebo zhoršil a jestli nemáte s novými brýlemi nějaký problém. Na základě Vašich odpovědí Vám následně můžeme navrhnout vhodný postup, jak případné problémy odstranit nebo servis zakoupených brýlí. zpětná vazba se nám v minulosti velmi osvědčila a jejím účelem je dosažení maximální spokojenosti zákazníků s našimi produkty.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Pokud se však rozhodnete tuto zpětnou vazbu z jakýchkoliv důvodů neposkytnout, nemusíte na náš dotaz odpovídat a žádné další zprávy ani reakce z naší strany již nebudou následovat.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Souhlas se zpracováním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Není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zapotřebí, ale po každém dokončeném nákupu Vám bude odeslán maximálně jeden dotazník, na který nemusíte vůbec reagovat.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Doba zpracování: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Dotazník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spokojenosti je zasílán maximálně jednou po provedení nákupu. Proti zasílání emailových dotazníků v rámci programu Ověřeno zákazníky se máte možnost ohradit v rámci odesílání každé Vaší objednávky.</w:t>
      </w:r>
    </w:p>
    <w:p w:rsidR="005F055C" w:rsidRDefault="005F055C" w:rsidP="005F055C">
      <w:pPr>
        <w:spacing w:after="0" w:line="240" w:lineRule="auto"/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cs-CZ"/>
        </w:rPr>
      </w:pP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cs-CZ"/>
        </w:rPr>
        <w:t>6. MARKETING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Důvod zpracování: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Oprávněný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zájem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Důvodně předpokládáme, že Vás naše novinky, doporučení nebo personalizované nabídky zajímají nebo jste o jejich zasílání projevili zájem.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Souhlas se zpracováním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Pokud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nejste naším zákazníkem, zasíláme vám newslettery jen na základě vašeho souhlasu.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Doba zpracování:</w:t>
      </w:r>
    </w:p>
    <w:p w:rsidR="005F055C" w:rsidRPr="005F055C" w:rsidRDefault="005F055C" w:rsidP="005F055C">
      <w:pPr>
        <w:spacing w:after="27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Po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dobu 5-ti let od udělení souhlasu nebo 2 let od posledního nákupu.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Zasílání newsletterů můžete kdykoliv odvolat použitím odhlašovacího odkazu v každém zaslaném e-mailu. 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cs-CZ"/>
        </w:rPr>
        <w:lastRenderedPageBreak/>
        <w:t>7. POKROČILÝ MARKETING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Důvod zpracování: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Oprávněný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zájem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 xml:space="preserve">Pouze na základě vašeho souhlasu vám můžeme zasílat také inspirující nabídky třetích osob nebo využít e-mailovou adresu např. pro </w:t>
      </w:r>
      <w:proofErr w:type="spell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remarketing</w:t>
      </w:r>
      <w:proofErr w:type="spell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a cílení reklamy na Facebooku.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Souhlas se zpracováním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dobrovolný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a informovaný souhlas ve smyslu čl. 6 odst. 1 písm. a) GDPR.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cs-CZ"/>
        </w:rPr>
        <w:t>Doba zpracování:</w:t>
      </w:r>
    </w:p>
    <w:p w:rsidR="005F055C" w:rsidRPr="005F055C" w:rsidRDefault="005F055C" w:rsidP="005F055C">
      <w:pPr>
        <w:spacing w:after="27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Zpracovávat</w:t>
      </w:r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 osobní údaje na základě souhlasu můžeme po dobu existence uživatelského účtu, a 24 měsíců po jeho zrušení.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Služby pokročilého marketingu můžete kdykoliv odvolat použitím odhlašovacího odkazu v každém zaslaném e-mailu. 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cs-CZ"/>
        </w:rPr>
        <w:t>8. COOKIES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Pokud procházíte naše webové stránky, zaznamenáváme Vaši IP adresu, jak dlouho se na stránce zdržíte, a ze které stránky přicházíte. Tyto takzvané „cookies“ pro měření návštěvnosti webu a přizpůsobení zobrazení webových stránek vnímáme jako svůj oprávněný zájem správce, neboť věříme, že díky tomu vám můžeme nabídnout ještě lepší služby.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Cookies pro cílení reklamy budou dále zpracovávány jen na základě Vašeho souhlasu.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Naše webové stránky lze procházet také v režimu, který neumožňuje sbírání osobních údajů. Používání cookies můžete také zakázat na svém počítači.</w:t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t> </w:t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br/>
      </w:r>
      <w:r w:rsidRPr="005F055C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cs-CZ"/>
        </w:rPr>
        <w:t>ODVOLÁNÍ SOUHLASU SE ZPRACOVÁNÍM OSOBNÍCH ÚDAJŮ</w:t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t> </w:t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Pokud svůj souhlas se zpracováním osobních údajů za určitým účelem poskytnete, můžete ho kdykoliv odvolat přímo v mailu, který jsme Vám na základě souhlasu poslali nebo ve svém uživatelském účtu.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Pokud nebudete chtít dostávat e-maily od naší společnosti nebo jejích partnerů, můžete se z odběru vždy odhlásit kliknutím v zápatí každého e-mailu. To bohužel není možné u e-mailů, které jsou nezbytné, abyste obdrželi (např. plánovaná údržba aplikace, informování o změně v poskytování služeb, změna našich kontaktních údajů apod.).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Odhlášení z odběru vždy považujeme za odvolání souhlasu ve smyslu čl. 7 odst. 3 GDPR nebo podání námitky podle čl. 21 GDPR v případě e-mailů, kterými Vám informujeme o souvisejících službách a produktech</w:t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t>. </w:t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br/>
      </w:r>
      <w:r w:rsidRPr="005F055C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cs-CZ"/>
        </w:rPr>
        <w:t>PŘEDÁNÍ OSOBNÍCH ÚDAJŮ TŘETÍM OSOBÁM</w:t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t> </w:t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Ve většině případů mají k Vašim osobním údajům přístup pouze naši zaměstnanci a spolupracovníci.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Jen pro zajištění konkrétních zpracovatelských operací, které nedokážeme zajistit vlastními silami, využíváme služeb a aplikací zpracovatelů, kteří mají stejnou zákonnou povinnost Vaše data chránit jako my a na dané zpracování se specializují.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Jsou to poskytovatelé následujících platforem:</w:t>
      </w:r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  </w:t>
      </w:r>
      <w:proofErr w:type="spell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Clipsan</w:t>
      </w:r>
      <w:proofErr w:type="spellEnd"/>
      <w:proofErr w:type="gramEnd"/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Facebook</w:t>
      </w:r>
      <w:proofErr w:type="gramEnd"/>
    </w:p>
    <w:p w:rsidR="005F055C" w:rsidRPr="005F055C" w:rsidRDefault="005F055C" w:rsidP="005F055C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  Heureka</w:t>
      </w:r>
      <w:proofErr w:type="gramEnd"/>
    </w:p>
    <w:p w:rsidR="00362EE9" w:rsidRPr="005F055C" w:rsidRDefault="005F055C" w:rsidP="005F055C">
      <w:pPr>
        <w:rPr>
          <w:rFonts w:ascii="Trebuchet MS" w:hAnsi="Trebuchet MS"/>
          <w:sz w:val="18"/>
          <w:szCs w:val="18"/>
        </w:rPr>
      </w:pPr>
      <w:proofErr w:type="gram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  </w:t>
      </w:r>
      <w:proofErr w:type="spellStart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GfK</w:t>
      </w:r>
      <w:proofErr w:type="spellEnd"/>
      <w:proofErr w:type="gramEnd"/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br/>
      </w:r>
      <w:r w:rsidRPr="005F055C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cs-CZ"/>
        </w:rPr>
        <w:t>PŘEDÁVÁNÍ DAT MIMO EVROPSKOU UNII</w:t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t> </w:t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>Naše společnost provádí veškerá zpracování osobních údajů na území EU.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br/>
      </w:r>
      <w:r w:rsidRPr="005F055C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cs-CZ"/>
        </w:rPr>
        <w:t>ZÁVĚREČNÁ USTANOVENÍ</w:t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t> </w:t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24"/>
          <w:szCs w:val="24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t xml:space="preserve">Veškeré soukromoprávní právní vztahy vznikající na základě nebo v souvislosti se zpracováváním osobních údajů se řídí právním řádem České republiky, a to bez ohledu na to, odkud byl přístup k nim realizován. K řešení 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lastRenderedPageBreak/>
        <w:t>případných sporů vzniklých v souvislosti s ochranou soukromí mezi uživatelem a společností jsou příslušné české soudy, které budou aplikovat české právo. </w:t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</w:r>
      <w:r w:rsidRPr="005F055C">
        <w:rPr>
          <w:rFonts w:ascii="Trebuchet MS" w:eastAsia="Times New Roman" w:hAnsi="Trebuchet MS" w:cs="Arial"/>
          <w:color w:val="000000"/>
          <w:sz w:val="18"/>
          <w:szCs w:val="18"/>
          <w:lang w:eastAsia="cs-CZ"/>
        </w:rPr>
        <w:br/>
        <w:t>Tyto Zásady ochrany osobních údajů nabývají účinnosti 25. 5. 2018. </w:t>
      </w:r>
    </w:p>
    <w:sectPr w:rsidR="00362EE9" w:rsidRPr="005F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5C"/>
    <w:rsid w:val="00362EE9"/>
    <w:rsid w:val="005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45D6"/>
  <w15:chartTrackingRefBased/>
  <w15:docId w15:val="{20A68A8A-FE04-46C5-83E1-B7A0D131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0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5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1323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Žižková</dc:creator>
  <cp:keywords/>
  <dc:description/>
  <cp:lastModifiedBy>Jitka Žižková</cp:lastModifiedBy>
  <cp:revision>1</cp:revision>
  <dcterms:created xsi:type="dcterms:W3CDTF">2019-09-25T04:45:00Z</dcterms:created>
  <dcterms:modified xsi:type="dcterms:W3CDTF">2019-09-25T04:49:00Z</dcterms:modified>
</cp:coreProperties>
</file>